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13" w:rsidRPr="00842BA8" w:rsidRDefault="00842BA8" w:rsidP="007F6848">
      <w:pPr>
        <w:pStyle w:val="menfont"/>
        <w:spacing w:line="276" w:lineRule="auto"/>
        <w:jc w:val="both"/>
        <w:rPr>
          <w:b/>
          <w:color w:val="000000"/>
          <w:lang w:bidi="pl-PL"/>
        </w:rPr>
      </w:pPr>
      <w:r w:rsidRPr="00842BA8">
        <w:rPr>
          <w:b/>
          <w:color w:val="000000"/>
          <w:lang w:bidi="pl-PL"/>
        </w:rPr>
        <w:t xml:space="preserve">Informacje skierowanie do Rodziców przez </w:t>
      </w:r>
      <w:r w:rsidR="005027F4">
        <w:rPr>
          <w:b/>
          <w:color w:val="000000"/>
          <w:lang w:bidi="pl-PL"/>
        </w:rPr>
        <w:t>pana</w:t>
      </w:r>
      <w:r w:rsidRPr="00842BA8">
        <w:rPr>
          <w:b/>
          <w:color w:val="000000"/>
          <w:lang w:bidi="pl-PL"/>
        </w:rPr>
        <w:t xml:space="preserve"> Macieja Kopcia </w:t>
      </w:r>
      <w:r>
        <w:rPr>
          <w:b/>
          <w:color w:val="000000"/>
          <w:lang w:bidi="pl-PL"/>
        </w:rPr>
        <w:br/>
      </w:r>
      <w:r w:rsidR="005027F4">
        <w:rPr>
          <w:b/>
          <w:color w:val="000000"/>
          <w:lang w:bidi="pl-PL"/>
        </w:rPr>
        <w:t>Podsekretarza Stanu w Ministerstwie</w:t>
      </w:r>
      <w:r w:rsidRPr="00842BA8">
        <w:rPr>
          <w:b/>
          <w:color w:val="000000"/>
          <w:lang w:bidi="pl-PL"/>
        </w:rPr>
        <w:t xml:space="preserve"> Edukacji Narodowej, w związku z występującymi zagrożeniami dla bezpieczeństwa d</w:t>
      </w:r>
      <w:r w:rsidR="005027F4">
        <w:rPr>
          <w:b/>
          <w:color w:val="000000"/>
          <w:lang w:bidi="pl-PL"/>
        </w:rPr>
        <w:t>zieci i młodzieży, korzystających</w:t>
      </w:r>
      <w:r w:rsidRPr="00842BA8">
        <w:rPr>
          <w:b/>
          <w:color w:val="000000"/>
          <w:lang w:bidi="pl-PL"/>
        </w:rPr>
        <w:t xml:space="preserve"> z technologii informacyjno-komunikacyjnych.</w:t>
      </w:r>
    </w:p>
    <w:p w:rsidR="00842BA8" w:rsidRDefault="00842BA8" w:rsidP="007F6848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7F6848" w:rsidRDefault="007F6848" w:rsidP="007F6848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Gry komputerowe to bardzo popularna forma rozrywki dla dzieci i młodzieży. 60% dzieci w wieku 4-14 lat używa komputera do grania, a 94% nastolatków w wieku 12-17 lat gra w gry wideo.</w:t>
      </w:r>
    </w:p>
    <w:p w:rsidR="007F6848" w:rsidRDefault="007F6848" w:rsidP="007F6848">
      <w:pPr>
        <w:pStyle w:val="menfont"/>
        <w:spacing w:line="276" w:lineRule="auto"/>
        <w:jc w:val="both"/>
      </w:pPr>
      <w:r w:rsidRPr="008253DA">
        <w:t xml:space="preserve">Gry komputerowe mogą wspierać rozwój poznawczy, emocjonalny i społeczny dzieci. Wpływają pozytywnie na: spostrzegawczość, reakcje na bodźce, zdolności przestrzenne, procesy myślowe oraz koncentrację uwagi. Poprawiają refleks </w:t>
      </w:r>
      <w:r w:rsidR="00842BA8">
        <w:br/>
      </w:r>
      <w:r w:rsidRPr="008253DA">
        <w:t>i koordynację wzrokowo-ruchową</w:t>
      </w:r>
      <w:r>
        <w:t xml:space="preserve"> oraz ćwiczą umiejętność współdziałania w grupie. </w:t>
      </w: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 xml:space="preserve">rodziną </w:t>
      </w:r>
      <w:r w:rsidR="00842BA8">
        <w:br/>
      </w:r>
      <w:r w:rsidRPr="008253DA">
        <w:t>i kolegami</w:t>
      </w:r>
      <w:r>
        <w:t>. Może ono prowadzić również do rezygnacji z </w:t>
      </w:r>
      <w:r w:rsidRPr="008253DA">
        <w:t xml:space="preserve">innych zainteresowań, </w:t>
      </w:r>
      <w:r w:rsidR="00842BA8">
        <w:br/>
      </w:r>
      <w:r w:rsidRPr="008253DA">
        <w:t>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7F6848" w:rsidRDefault="007F6848" w:rsidP="007F6848">
      <w:pPr>
        <w:pStyle w:val="menfont"/>
        <w:spacing w:line="276" w:lineRule="auto"/>
        <w:jc w:val="both"/>
      </w:pPr>
    </w:p>
    <w:p w:rsidR="007F6848" w:rsidRDefault="007F6848" w:rsidP="007F6848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</w:t>
      </w:r>
      <w:r w:rsidR="00842BA8">
        <w:br/>
      </w:r>
      <w:r>
        <w:t>w podejmowaniu świadomych decyzji o zakupie gier komputerowych. Symbole PEGI znajdują się na opakowaniu gry. Wskazują one następujące kategorie wiekowe: 3, 7, 12, 16 i 18 lat, nadane zgodnie z zawartością gry i poziomem rozwoju młodego użytkownika. Na stronie internetowej www.pegi.info można sprawdzić klasyfikację gry i jej kategorię wiekową.</w:t>
      </w:r>
    </w:p>
    <w:p w:rsidR="007F6848" w:rsidRDefault="007F6848" w:rsidP="007F6848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 w:rsidR="00842BA8">
        <w:t xml:space="preserve"> </w:t>
      </w:r>
      <w:r>
        <w:t>z jej klasyfikacją, aby podjąć przemyślaną decyzję.</w:t>
      </w:r>
    </w:p>
    <w:p w:rsidR="007F6848" w:rsidRDefault="007F6848" w:rsidP="007F6848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 w:rsidR="00842BA8"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7F6848" w:rsidRDefault="007F6848" w:rsidP="007F6848">
      <w:pPr>
        <w:pStyle w:val="menfont"/>
        <w:spacing w:line="276" w:lineRule="auto"/>
        <w:jc w:val="both"/>
      </w:pPr>
      <w:r>
        <w:t>Media donoszą o nowej grze pn. „Blue Whale Challenge” czyli „niebieski wieloryb”, która pojawiła się w Internecie i zagraża życiu dzieci oraz nastolatków.</w:t>
      </w:r>
      <w:r w:rsidRPr="007F6848">
        <w:t xml:space="preserve"> </w:t>
      </w:r>
      <w:r>
        <w:t xml:space="preserve">Z doniesień mediów wynika, że gra jest bardzo popularna i wzbudza zainteresowanie młodych internautów. Psychologowie ostrzegają, że szczególnie narażone na udział w grze są osoby o niskiej samoocenie i poczuciu własnej wartości, dlatego prosimy rodziców </w:t>
      </w:r>
      <w:r w:rsidR="00842BA8">
        <w:br/>
      </w:r>
      <w:r>
        <w:t xml:space="preserve">o zwracanie uwagi na aktywność dziecka w Internecie, dopytywanie o ewentualne problemy, z jakimi być może się boryka. Dodatkowo istotne jest, aby zwrócić uwagę na zachowanie dziecka w ostatnim czasie– jego ogólne samopoczucie, poziom zmęczenia, rodzaj filmów i muzyki jakiej słucha. Należy również pamiętać </w:t>
      </w:r>
      <w:r w:rsidR="00842BA8">
        <w:br/>
      </w:r>
      <w:r>
        <w:t>o możliwości założenia filtrów ochrony rodzicielskiej, aby uchronić dziecko przed szkodliwymi treściami.</w:t>
      </w:r>
    </w:p>
    <w:p w:rsidR="004E1E13" w:rsidRDefault="004E1E13" w:rsidP="004E1E13">
      <w:pPr>
        <w:pStyle w:val="menfont"/>
        <w:spacing w:line="276" w:lineRule="auto"/>
        <w:jc w:val="both"/>
        <w:rPr>
          <w:b/>
        </w:rPr>
      </w:pPr>
    </w:p>
    <w:p w:rsidR="004E1E13" w:rsidRPr="00C10FF1" w:rsidRDefault="004E1E13" w:rsidP="004E1E13">
      <w:pPr>
        <w:pStyle w:val="menfont"/>
        <w:spacing w:line="276" w:lineRule="auto"/>
        <w:jc w:val="both"/>
        <w:rPr>
          <w:b/>
        </w:rPr>
      </w:pPr>
      <w:r>
        <w:rPr>
          <w:b/>
        </w:rPr>
        <w:t>I</w:t>
      </w:r>
      <w:r w:rsidRPr="00C10FF1">
        <w:rPr>
          <w:b/>
        </w:rPr>
        <w:t xml:space="preserve">nformacje dotyczące zachowania bezpieczeństwa w korzystaniu z gier komputerowych: </w:t>
      </w:r>
    </w:p>
    <w:p w:rsidR="004E1E13" w:rsidRDefault="004E1E13" w:rsidP="004E1E13">
      <w:pPr>
        <w:pStyle w:val="menfont"/>
        <w:spacing w:line="276" w:lineRule="auto"/>
        <w:jc w:val="both"/>
      </w:pPr>
    </w:p>
    <w:p w:rsidR="004E1E13" w:rsidRDefault="004E1E13" w:rsidP="004E1E13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4E1E13" w:rsidRDefault="004E1E13" w:rsidP="004E1E13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4E1E13" w:rsidRDefault="004E1E13" w:rsidP="004E1E13">
      <w:pPr>
        <w:pStyle w:val="menfont"/>
        <w:spacing w:line="276" w:lineRule="auto"/>
        <w:jc w:val="both"/>
      </w:pPr>
      <w:r>
        <w:t xml:space="preserve">• Zainteresuj się, w co gra twoje dziecko i czy gra jest dla niego odpowiednia. Porozmawiaj z dzieckiem o grach, z których korzysta, sprawdź, czego może się </w:t>
      </w:r>
      <w:r w:rsidR="00842BA8">
        <w:br/>
      </w:r>
      <w:r>
        <w:t>z nich nauczyć.</w:t>
      </w:r>
    </w:p>
    <w:p w:rsidR="004E1E13" w:rsidRDefault="004E1E13" w:rsidP="004E1E13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4E1E13" w:rsidRDefault="004E1E13" w:rsidP="004E1E13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4E1E13" w:rsidRDefault="004E1E13" w:rsidP="004E1E13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4E1E13" w:rsidRDefault="004E1E13" w:rsidP="004E1E13">
      <w:pPr>
        <w:pStyle w:val="menfont"/>
        <w:spacing w:line="276" w:lineRule="auto"/>
        <w:jc w:val="both"/>
      </w:pPr>
      <w:r>
        <w:t>• Sprawdź, czy gra jest pozbawiona mikropłatności.</w:t>
      </w:r>
    </w:p>
    <w:p w:rsidR="004E1E13" w:rsidRDefault="004E1E13" w:rsidP="004E1E13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4E1E13" w:rsidRDefault="004E1E13" w:rsidP="004E1E13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4E1E13" w:rsidRDefault="004E1E13" w:rsidP="004E1E13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4E1E13" w:rsidRDefault="004E1E13" w:rsidP="004E1E13">
      <w:pPr>
        <w:pStyle w:val="menfont"/>
        <w:spacing w:line="276" w:lineRule="auto"/>
        <w:jc w:val="both"/>
      </w:pPr>
    </w:p>
    <w:p w:rsidR="004E1E13" w:rsidRDefault="004E1E13" w:rsidP="004E1E13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</w:p>
    <w:p w:rsidR="004E1E13" w:rsidRDefault="004E1E13" w:rsidP="004E1E13">
      <w:pPr>
        <w:pStyle w:val="menfont"/>
        <w:spacing w:line="276" w:lineRule="auto"/>
        <w:jc w:val="both"/>
      </w:pPr>
    </w:p>
    <w:p w:rsidR="004E1E13" w:rsidRDefault="004E1E13" w:rsidP="004E1E13">
      <w:pPr>
        <w:pStyle w:val="menfont"/>
        <w:spacing w:line="276" w:lineRule="auto"/>
        <w:jc w:val="both"/>
      </w:pPr>
      <w:r>
        <w:t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nr telefonu 800 121212  (Telefon Zaufania dla Dzieci i Młodzieży Rzecznika Praw Dziecka).</w:t>
      </w:r>
    </w:p>
    <w:p w:rsidR="00842BA8" w:rsidRDefault="00842BA8" w:rsidP="004E1E13">
      <w:pPr>
        <w:pStyle w:val="menfont"/>
        <w:spacing w:line="276" w:lineRule="auto"/>
        <w:jc w:val="both"/>
      </w:pPr>
      <w:r>
        <w:t>W razie jakichkolwiek wątpliwości i pytań prosimy o kontakt z pedagogiem szkolnym.</w:t>
      </w:r>
    </w:p>
    <w:p w:rsidR="00842BA8" w:rsidRDefault="00842BA8" w:rsidP="004E1E13">
      <w:pPr>
        <w:pStyle w:val="menfont"/>
        <w:spacing w:line="276" w:lineRule="auto"/>
        <w:jc w:val="both"/>
      </w:pPr>
    </w:p>
    <w:p w:rsidR="004E1E13" w:rsidRPr="00842BA8" w:rsidRDefault="004E1E13" w:rsidP="007F6848">
      <w:pPr>
        <w:pStyle w:val="menfont"/>
        <w:spacing w:line="276" w:lineRule="auto"/>
        <w:jc w:val="both"/>
        <w:rPr>
          <w:b/>
        </w:rPr>
      </w:pPr>
      <w:r w:rsidRPr="00842BA8">
        <w:rPr>
          <w:b/>
        </w:rPr>
        <w:t>Więcej o bezpieczeństwie dzieci i młodzieży w Internecie: www.dyżurnet.pl</w:t>
      </w:r>
    </w:p>
    <w:sectPr w:rsidR="004E1E13" w:rsidRPr="00842BA8" w:rsidSect="0059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C1" w:rsidRDefault="00C256C1" w:rsidP="007F6848">
      <w:pPr>
        <w:spacing w:after="0" w:line="240" w:lineRule="auto"/>
      </w:pPr>
      <w:r>
        <w:separator/>
      </w:r>
    </w:p>
  </w:endnote>
  <w:endnote w:type="continuationSeparator" w:id="0">
    <w:p w:rsidR="00C256C1" w:rsidRDefault="00C256C1" w:rsidP="007F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C1" w:rsidRDefault="00C256C1" w:rsidP="007F6848">
      <w:pPr>
        <w:spacing w:after="0" w:line="240" w:lineRule="auto"/>
      </w:pPr>
      <w:r>
        <w:separator/>
      </w:r>
    </w:p>
  </w:footnote>
  <w:footnote w:type="continuationSeparator" w:id="0">
    <w:p w:rsidR="00C256C1" w:rsidRDefault="00C256C1" w:rsidP="007F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48"/>
    <w:rsid w:val="00361B14"/>
    <w:rsid w:val="00477E4F"/>
    <w:rsid w:val="004E1E13"/>
    <w:rsid w:val="005027F4"/>
    <w:rsid w:val="0059644E"/>
    <w:rsid w:val="007F6848"/>
    <w:rsid w:val="00842BA8"/>
    <w:rsid w:val="00973818"/>
    <w:rsid w:val="00C256C1"/>
    <w:rsid w:val="00C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4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7F68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F684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684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F6848"/>
    <w:rPr>
      <w:vertAlign w:val="superscript"/>
    </w:rPr>
  </w:style>
  <w:style w:type="character" w:styleId="Hipercze">
    <w:name w:val="Hyperlink"/>
    <w:basedOn w:val="Domylnaczcionkaakapitu"/>
    <w:unhideWhenUsed/>
    <w:rsid w:val="004E1E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E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E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E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</dc:creator>
  <cp:lastModifiedBy>adm</cp:lastModifiedBy>
  <cp:revision>2</cp:revision>
  <dcterms:created xsi:type="dcterms:W3CDTF">2017-04-03T07:01:00Z</dcterms:created>
  <dcterms:modified xsi:type="dcterms:W3CDTF">2017-04-03T07:01:00Z</dcterms:modified>
</cp:coreProperties>
</file>